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600" w:rsidRDefault="00E30600" w:rsidP="004E675D">
      <w:pPr>
        <w:spacing w:line="480" w:lineRule="auto"/>
      </w:pPr>
    </w:p>
    <w:p w:rsidR="00E30600" w:rsidRDefault="00E30600" w:rsidP="004E675D">
      <w:pPr>
        <w:spacing w:line="480" w:lineRule="auto"/>
      </w:pPr>
    </w:p>
    <w:p w:rsidR="00E30600" w:rsidRDefault="00E30600" w:rsidP="004E675D">
      <w:pPr>
        <w:spacing w:line="480" w:lineRule="auto"/>
      </w:pPr>
    </w:p>
    <w:p w:rsidR="00E30600" w:rsidRDefault="00E30600" w:rsidP="004E675D">
      <w:pPr>
        <w:spacing w:line="480" w:lineRule="auto"/>
      </w:pPr>
    </w:p>
    <w:p w:rsidR="00E30600" w:rsidRDefault="00E30600" w:rsidP="004E675D">
      <w:pPr>
        <w:spacing w:line="480" w:lineRule="auto"/>
        <w:jc w:val="center"/>
      </w:pPr>
      <w:r>
        <w:t>Business Intelligence</w:t>
      </w:r>
    </w:p>
    <w:p w:rsidR="00E30600" w:rsidRDefault="00E30600" w:rsidP="004E675D">
      <w:pPr>
        <w:spacing w:line="480" w:lineRule="auto"/>
        <w:jc w:val="center"/>
      </w:pPr>
      <w:r>
        <w:t>Name</w:t>
      </w:r>
    </w:p>
    <w:p w:rsidR="00E30600" w:rsidRDefault="00E30600" w:rsidP="004E675D">
      <w:pPr>
        <w:spacing w:line="480" w:lineRule="auto"/>
        <w:jc w:val="center"/>
      </w:pPr>
      <w:r>
        <w:t>Institution</w:t>
      </w:r>
    </w:p>
    <w:p w:rsidR="00E30600" w:rsidRDefault="00E30600" w:rsidP="004E675D">
      <w:pPr>
        <w:spacing w:line="480" w:lineRule="auto"/>
        <w:jc w:val="center"/>
      </w:pPr>
      <w:r>
        <w:t>Professor</w:t>
      </w:r>
    </w:p>
    <w:p w:rsidR="00E30600" w:rsidRDefault="00E30600" w:rsidP="004E675D">
      <w:pPr>
        <w:spacing w:line="480" w:lineRule="auto"/>
        <w:jc w:val="center"/>
      </w:pPr>
      <w:r>
        <w:t>Date</w:t>
      </w:r>
    </w:p>
    <w:p w:rsidR="008266DA" w:rsidRDefault="00E30600" w:rsidP="004E675D">
      <w:pPr>
        <w:spacing w:line="480" w:lineRule="auto"/>
      </w:pPr>
      <w:r>
        <w:br w:type="page"/>
      </w:r>
      <w:r w:rsidR="00724109">
        <w:lastRenderedPageBreak/>
        <w:t xml:space="preserve">Section 1 </w:t>
      </w:r>
    </w:p>
    <w:p w:rsidR="00AD2A13" w:rsidRDefault="00724109" w:rsidP="004E675D">
      <w:pPr>
        <w:spacing w:line="480" w:lineRule="auto"/>
      </w:pPr>
      <w:r>
        <w:t xml:space="preserve">Business Intelligence (BI) refers to a number of systems, processes, and architectures that translate raw data into useful information. BI </w:t>
      </w:r>
      <w:r w:rsidR="00E654BE">
        <w:t xml:space="preserve">tools can </w:t>
      </w:r>
      <w:r>
        <w:t>carry out</w:t>
      </w:r>
      <w:r w:rsidR="00E654BE">
        <w:t xml:space="preserve"> data analysis, </w:t>
      </w:r>
      <w:r>
        <w:t>make reports, maps, charts, plus</w:t>
      </w:r>
      <w:r w:rsidR="00E654BE">
        <w:t xml:space="preserve"> provide </w:t>
      </w:r>
      <w:r w:rsidR="00BC45F4">
        <w:t xml:space="preserve">managers </w:t>
      </w:r>
      <w:r w:rsidR="00E654BE">
        <w:t xml:space="preserve">with intelligence about the condition of the </w:t>
      </w:r>
      <w:r w:rsidR="00BC45F4">
        <w:t>business</w:t>
      </w:r>
      <w:r w:rsidR="00E30600" w:rsidRPr="00E30600">
        <w:t xml:space="preserve"> </w:t>
      </w:r>
      <w:r w:rsidR="00E30600">
        <w:t>(Laursen &amp; Thorlund,2016)</w:t>
      </w:r>
      <w:r w:rsidR="00BC45F4">
        <w:t>. The</w:t>
      </w:r>
      <w:r>
        <w:t xml:space="preserve"> information drives profitable business actions. BI influences the </w:t>
      </w:r>
      <w:r w:rsidR="00BC45F4">
        <w:t xml:space="preserve">manager’s </w:t>
      </w:r>
      <w:r>
        <w:t>business</w:t>
      </w:r>
      <w:r w:rsidR="00BC45F4">
        <w:t xml:space="preserve"> operational</w:t>
      </w:r>
      <w:r>
        <w:t xml:space="preserve"> and tactical business operations. </w:t>
      </w:r>
      <w:r w:rsidR="00E654BE">
        <w:t>The productivity of the business, visibility, accountability, and business streamlining includes some of the advantages of using busine</w:t>
      </w:r>
      <w:r w:rsidR="00E13E09">
        <w:t>ss intelligence for ant manager.</w:t>
      </w:r>
      <w:r w:rsidR="00E654BE">
        <w:t xml:space="preserve"> </w:t>
      </w:r>
    </w:p>
    <w:p w:rsidR="00E60C52" w:rsidRDefault="00724109" w:rsidP="004E675D">
      <w:pPr>
        <w:spacing w:line="480" w:lineRule="auto"/>
      </w:pPr>
      <w:r>
        <w:t>Business intelligence tools refer to software programs that are used to analyze and parent data. For optimal use, managers need some basic training in information technology to use business intelligence tools. The use of BI tools requires qualified personnel who can interpret the tre</w:t>
      </w:r>
      <w:r w:rsidR="00BC45F4">
        <w:t xml:space="preserve">nds and patterns produced by BI </w:t>
      </w:r>
      <w:r>
        <w:t>tools</w:t>
      </w:r>
      <w:r w:rsidR="00BC45F4">
        <w:t xml:space="preserve">. </w:t>
      </w:r>
      <w:r w:rsidR="00E13E09">
        <w:t>Next-generation BI plays a significant role in helping the managers steer the business towards customer-driven success</w:t>
      </w:r>
      <w:r w:rsidR="00E30600" w:rsidRPr="00E30600">
        <w:t xml:space="preserve"> </w:t>
      </w:r>
      <w:r w:rsidR="00E30600">
        <w:t>(Larson &amp; Chang,2016)</w:t>
      </w:r>
      <w:r w:rsidR="00E13E09">
        <w:t>. Current business trends require a quick business response to a customer demand.  Business intelligence solves this problem through the use of fully automated BI systems. Managers and BI users will not be required the assistance of data science teams. Modern technology thus reduces overall business expenditure</w:t>
      </w:r>
      <w:r w:rsidR="008960D7">
        <w:t>.</w:t>
      </w:r>
    </w:p>
    <w:p w:rsidR="008960D7" w:rsidRDefault="00724109" w:rsidP="004E675D">
      <w:pPr>
        <w:spacing w:line="480" w:lineRule="auto"/>
      </w:pPr>
      <w:r>
        <w:t>Section 2</w:t>
      </w:r>
    </w:p>
    <w:p w:rsidR="008960D7" w:rsidRDefault="00724109" w:rsidP="004E675D">
      <w:pPr>
        <w:spacing w:line="480" w:lineRule="auto"/>
      </w:pPr>
      <w:r>
        <w:t xml:space="preserve">Ethical concerns also apply in the database use. Managers get concerned about the leakage of sensitive business information via the databases. The actual privacy and security of the database and what can be stored in a business database consisting of some of the other worries that managers have. Ethical duties that a database security professional </w:t>
      </w:r>
      <w:r w:rsidR="00C35D3E">
        <w:t xml:space="preserve">needs to adhere to still </w:t>
      </w:r>
      <w:r w:rsidR="00C35D3E">
        <w:lastRenderedPageBreak/>
        <w:t>bothersome managers. Incase breach of database privacy in an organization, most managers, worry that they do not have a clear plan on who they can blame.</w:t>
      </w:r>
    </w:p>
    <w:p w:rsidR="00C35D3E" w:rsidRDefault="00724109" w:rsidP="004E675D">
      <w:pPr>
        <w:spacing w:line="480" w:lineRule="auto"/>
      </w:pPr>
      <w:r>
        <w:t xml:space="preserve">A database differs from a data warehouse and a data mart. A database contains information organized in rows, columns and tables which are indexed periodically to make information access easier. </w:t>
      </w:r>
      <w:r w:rsidR="00495036">
        <w:t>Data warehouses refer</w:t>
      </w:r>
      <w:r>
        <w:t xml:space="preserve"> to a system that puts together data from </w:t>
      </w:r>
      <w:r w:rsidR="00D56BE9">
        <w:t>various</w:t>
      </w:r>
      <w:r>
        <w:t xml:space="preserve"> sources for analysis and reporting wi</w:t>
      </w:r>
      <w:r w:rsidR="00D56BE9">
        <w:t>thin an organization. On the other hand, a data mart is a subject-focused data repository which serves a particular line of business such as sales or finance</w:t>
      </w:r>
      <w:r w:rsidR="00E30600" w:rsidRPr="00E30600">
        <w:t xml:space="preserve"> </w:t>
      </w:r>
      <w:r w:rsidR="00E30600">
        <w:t>(Chen, Chiang &amp; Storey,2012)</w:t>
      </w:r>
      <w:r w:rsidR="00D56BE9">
        <w:t xml:space="preserve">. </w:t>
      </w:r>
      <w:r w:rsidR="00495036">
        <w:t>A data mart would be my ideal data storage solution for an online library that deals with over 100 books. Choosing a data mart over the other solutions is based on the cost-effectiveness and organizational structure of a data mart.</w:t>
      </w:r>
    </w:p>
    <w:p w:rsidR="00495036" w:rsidRDefault="00724109" w:rsidP="004E675D">
      <w:pPr>
        <w:spacing w:line="480" w:lineRule="auto"/>
      </w:pPr>
      <w:r>
        <w:t>Section 3</w:t>
      </w:r>
    </w:p>
    <w:p w:rsidR="00495036" w:rsidRDefault="00724109" w:rsidP="004E675D">
      <w:pPr>
        <w:spacing w:line="480" w:lineRule="auto"/>
      </w:pPr>
      <w:r>
        <w:t xml:space="preserve">Real-time data </w:t>
      </w:r>
      <w:r w:rsidR="009835D6">
        <w:t>analysis</w:t>
      </w:r>
      <w:r>
        <w:t xml:space="preserve"> plays a crucial role in </w:t>
      </w:r>
      <w:r w:rsidR="009835D6">
        <w:t xml:space="preserve">fast and efficient data analysis. In the world of data, real-time data analysis minimizes the business risks by working real-time to deliver accurate insights on what is going on in a business. To the managers, data visualization improves the response time by allowing them to identify issues quickly and respond on time. Using data display simplifies the data and allows the managers to interact with the relevant data </w:t>
      </w:r>
      <w:r w:rsidR="00F7577C">
        <w:t>only. When</w:t>
      </w:r>
      <w:r w:rsidR="009835D6">
        <w:t xml:space="preserve"> reviewing large amounts of data, data visualization will enable managers to identify new trends and patterns that are hard to see by the use of tabular data. In any business, enhanced collaboration between the team members brings a posit</w:t>
      </w:r>
      <w:r w:rsidR="00E30600">
        <w:t>ive outcome ( Delen, Moscato, &amp; Toma,2018)</w:t>
      </w:r>
      <w:r w:rsidR="009835D6">
        <w:t xml:space="preserve"> Using data visualization enables teams within an organization to collaborate, thus making decision making processes more accessible. </w:t>
      </w:r>
    </w:p>
    <w:p w:rsidR="00E30600" w:rsidRDefault="00724109" w:rsidP="004E675D">
      <w:pPr>
        <w:spacing w:line="480" w:lineRule="auto"/>
      </w:pPr>
      <w:r>
        <w:lastRenderedPageBreak/>
        <w:t xml:space="preserve">Data visualization techniques are meant to improve business operations. Various data visualization skills translate data into knowledge for business managers. Some of these techniques include the use of charts, employing contextual details, summary reports, scorecard grids and heat maps. There are more data visualization skills that when combined with practical business intelligence can drive an organization to success.    </w:t>
      </w:r>
    </w:p>
    <w:p w:rsidR="00E30600" w:rsidRDefault="00E30600" w:rsidP="004E675D">
      <w:pPr>
        <w:spacing w:line="480" w:lineRule="auto"/>
      </w:pPr>
      <w:r>
        <w:br w:type="page"/>
      </w:r>
    </w:p>
    <w:p w:rsidR="00F7577C" w:rsidRDefault="00E30600" w:rsidP="004E675D">
      <w:pPr>
        <w:spacing w:line="480" w:lineRule="auto"/>
        <w:jc w:val="center"/>
      </w:pPr>
      <w:r>
        <w:lastRenderedPageBreak/>
        <w:t>References</w:t>
      </w:r>
    </w:p>
    <w:p w:rsidR="00E30600" w:rsidRDefault="00E30600" w:rsidP="004E675D">
      <w:pPr>
        <w:spacing w:line="480" w:lineRule="auto"/>
      </w:pPr>
      <w:r>
        <w:t xml:space="preserve">Laursen, G. H., &amp; Thorlund, J. (2016). Business analytics for managers: Taking business </w:t>
      </w:r>
      <w:r>
        <w:tab/>
        <w:t>intelligence beyond reporting. John Wiley &amp; Sons.</w:t>
      </w:r>
    </w:p>
    <w:p w:rsidR="00E30600" w:rsidRDefault="00E30600" w:rsidP="004E675D">
      <w:pPr>
        <w:spacing w:line="480" w:lineRule="auto"/>
      </w:pPr>
      <w:r>
        <w:t xml:space="preserve">Larson, D., &amp; Chang, V. (2016). A review and future direction of agile, business intelligence, </w:t>
      </w:r>
      <w:r>
        <w:tab/>
        <w:t>analytics and data science. International Journal of Information Management, 36(5), 700-</w:t>
      </w:r>
      <w:r>
        <w:tab/>
        <w:t>710.</w:t>
      </w:r>
    </w:p>
    <w:p w:rsidR="00E30600" w:rsidRDefault="00E30600" w:rsidP="004E675D">
      <w:pPr>
        <w:spacing w:line="480" w:lineRule="auto"/>
      </w:pPr>
      <w:r>
        <w:t xml:space="preserve">Chen, H., Chiang, R. H., &amp; Storey, V. C. (2012). Business intelligence and analytics: From big </w:t>
      </w:r>
      <w:r>
        <w:tab/>
        <w:t>data to big impact. MIS quarterly, 36(4).</w:t>
      </w:r>
    </w:p>
    <w:p w:rsidR="00E30600" w:rsidRDefault="00E30600" w:rsidP="004E675D">
      <w:pPr>
        <w:spacing w:line="480" w:lineRule="auto"/>
      </w:pPr>
      <w:r>
        <w:t xml:space="preserve">Delen, D., Moscato, G., &amp; Toma, I. L. (2018, January). The impact of real-time business </w:t>
      </w:r>
      <w:r>
        <w:tab/>
        <w:t xml:space="preserve">intelligence and advanced analytics on the behaviour of business decision makers. In </w:t>
      </w:r>
      <w:r>
        <w:tab/>
        <w:t xml:space="preserve">2018 International Conference on Information Management and Processing (ICIMP) (pp. </w:t>
      </w:r>
      <w:r>
        <w:tab/>
        <w:t>49-53). IEEE.</w:t>
      </w:r>
    </w:p>
    <w:p w:rsidR="00C35D3E" w:rsidRDefault="00C35D3E" w:rsidP="004E675D">
      <w:pPr>
        <w:spacing w:line="480" w:lineRule="auto"/>
        <w:jc w:val="center"/>
      </w:pPr>
    </w:p>
    <w:sectPr w:rsidR="00C35D3E" w:rsidSect="00E306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6922" w:rsidRDefault="00356922" w:rsidP="00E30600">
      <w:pPr>
        <w:spacing w:after="0" w:line="240" w:lineRule="auto"/>
      </w:pPr>
      <w:r>
        <w:separator/>
      </w:r>
    </w:p>
  </w:endnote>
  <w:endnote w:type="continuationSeparator" w:id="1">
    <w:p w:rsidR="00356922" w:rsidRDefault="00356922" w:rsidP="00E306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6922" w:rsidRDefault="00356922" w:rsidP="00E30600">
      <w:pPr>
        <w:spacing w:after="0" w:line="240" w:lineRule="auto"/>
      </w:pPr>
      <w:r>
        <w:separator/>
      </w:r>
    </w:p>
  </w:footnote>
  <w:footnote w:type="continuationSeparator" w:id="1">
    <w:p w:rsidR="00356922" w:rsidRDefault="00356922" w:rsidP="00E306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00" w:rsidRDefault="00E30600">
    <w:pPr>
      <w:pStyle w:val="Header"/>
    </w:pPr>
    <w:r>
      <w:t xml:space="preserve">BUSINESS INTELLIGENCE                                                                                               </w:t>
    </w:r>
    <w:fldSimple w:instr=" PAGE   \* MERGEFORMAT ">
      <w:r w:rsidR="004E675D">
        <w:rPr>
          <w:noProof/>
        </w:rPr>
        <w:t>5</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00" w:rsidRDefault="00E30600" w:rsidP="00E30600">
    <w:pPr>
      <w:pStyle w:val="Header"/>
    </w:pPr>
    <w:r>
      <w:t xml:space="preserve">Running head: BUSINESS INTELLIGENCE                                                                    </w:t>
    </w:r>
    <w:fldSimple w:instr=" PAGE   \* MERGEFORMAT ">
      <w:r w:rsidR="004E675D">
        <w:rPr>
          <w:noProof/>
        </w:rPr>
        <w:t>1</w:t>
      </w:r>
    </w:fldSimple>
    <w:r>
      <w:t xml:space="preserve">                                                                       </w:t>
    </w:r>
  </w:p>
  <w:p w:rsidR="00E30600" w:rsidRDefault="00E30600">
    <w:pPr>
      <w:pStyle w:val="Header"/>
    </w:pPr>
  </w:p>
  <w:p w:rsidR="00E30600" w:rsidRDefault="00E3060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60C52"/>
    <w:rsid w:val="0000697F"/>
    <w:rsid w:val="00356922"/>
    <w:rsid w:val="00495036"/>
    <w:rsid w:val="004B0327"/>
    <w:rsid w:val="004E675D"/>
    <w:rsid w:val="00724109"/>
    <w:rsid w:val="008266DA"/>
    <w:rsid w:val="008649C9"/>
    <w:rsid w:val="008960D7"/>
    <w:rsid w:val="009835D6"/>
    <w:rsid w:val="00AA59E9"/>
    <w:rsid w:val="00AD2A13"/>
    <w:rsid w:val="00B009FA"/>
    <w:rsid w:val="00B03292"/>
    <w:rsid w:val="00BC45F4"/>
    <w:rsid w:val="00C35D3E"/>
    <w:rsid w:val="00D56BE9"/>
    <w:rsid w:val="00E13E09"/>
    <w:rsid w:val="00E30600"/>
    <w:rsid w:val="00E60C52"/>
    <w:rsid w:val="00E654BE"/>
    <w:rsid w:val="00F757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6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6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00"/>
  </w:style>
  <w:style w:type="paragraph" w:styleId="Footer">
    <w:name w:val="footer"/>
    <w:basedOn w:val="Normal"/>
    <w:link w:val="FooterChar"/>
    <w:uiPriority w:val="99"/>
    <w:semiHidden/>
    <w:unhideWhenUsed/>
    <w:rsid w:val="00E306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0600"/>
  </w:style>
  <w:style w:type="paragraph" w:styleId="BalloonText">
    <w:name w:val="Balloon Text"/>
    <w:basedOn w:val="Normal"/>
    <w:link w:val="BalloonTextChar"/>
    <w:uiPriority w:val="99"/>
    <w:semiHidden/>
    <w:unhideWhenUsed/>
    <w:rsid w:val="00E306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60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5</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dc:creator>
  <cp:lastModifiedBy>caroline</cp:lastModifiedBy>
  <cp:revision>6</cp:revision>
  <dcterms:created xsi:type="dcterms:W3CDTF">2019-08-16T05:01:00Z</dcterms:created>
  <dcterms:modified xsi:type="dcterms:W3CDTF">2019-08-16T09:50:00Z</dcterms:modified>
</cp:coreProperties>
</file>